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Northville Public Library</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Board of Trustees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June 18, 2024 Minutes</w:t>
      </w:r>
    </w:p>
    <w:p w:rsidR="00000000" w:rsidDel="00000000" w:rsidP="00000000" w:rsidRDefault="00000000" w:rsidRPr="00000000" w14:paraId="00000004">
      <w:pPr>
        <w:rPr>
          <w:b w:val="1"/>
          <w:sz w:val="18"/>
          <w:szCs w:val="1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Present:</w:t>
      </w:r>
      <w:r w:rsidDel="00000000" w:rsidR="00000000" w:rsidRPr="00000000">
        <w:rPr>
          <w:sz w:val="24"/>
          <w:szCs w:val="24"/>
          <w:rtl w:val="0"/>
        </w:rPr>
        <w:t xml:space="preserve">  Alisha Rivera-Holmes</w:t>
      </w:r>
      <w:r w:rsidDel="00000000" w:rsidR="00000000" w:rsidRPr="00000000">
        <w:rPr>
          <w:b w:val="1"/>
          <w:sz w:val="24"/>
          <w:szCs w:val="24"/>
          <w:rtl w:val="0"/>
        </w:rPr>
        <w:t xml:space="preserve">, </w:t>
      </w:r>
      <w:r w:rsidDel="00000000" w:rsidR="00000000" w:rsidRPr="00000000">
        <w:rPr>
          <w:sz w:val="24"/>
          <w:szCs w:val="24"/>
          <w:rtl w:val="0"/>
        </w:rPr>
        <w:t xml:space="preserve">John Knapp, Shirl Doherty, Rich Cole, Mike Feldman, </w:t>
      </w:r>
    </w:p>
    <w:p w:rsidR="00000000" w:rsidDel="00000000" w:rsidP="00000000" w:rsidRDefault="00000000" w:rsidRPr="00000000" w14:paraId="00000006">
      <w:pPr>
        <w:rPr>
          <w:sz w:val="24"/>
          <w:szCs w:val="24"/>
        </w:rPr>
      </w:pPr>
      <w:r w:rsidDel="00000000" w:rsidR="00000000" w:rsidRPr="00000000">
        <w:rPr>
          <w:sz w:val="24"/>
          <w:szCs w:val="24"/>
          <w:rtl w:val="0"/>
        </w:rPr>
        <w:tab/>
        <w:t xml:space="preserve">Beth Junquera</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Absent</w:t>
      </w:r>
      <w:r w:rsidDel="00000000" w:rsidR="00000000" w:rsidRPr="00000000">
        <w:rPr>
          <w:sz w:val="24"/>
          <w:szCs w:val="24"/>
          <w:rtl w:val="0"/>
        </w:rPr>
        <w:t xml:space="preserve">:  Stella Williams, Christen Shepard</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Meeting called to order at 6:30 by John Knapp (Vice-President)</w:t>
      </w:r>
    </w:p>
    <w:p w:rsidR="00000000" w:rsidDel="00000000" w:rsidP="00000000" w:rsidRDefault="00000000" w:rsidRPr="00000000" w14:paraId="00000009">
      <w:pPr>
        <w:rPr>
          <w:sz w:val="16"/>
          <w:szCs w:val="16"/>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Secretary’s Report: </w:t>
      </w:r>
      <w:r w:rsidDel="00000000" w:rsidR="00000000" w:rsidRPr="00000000">
        <w:rPr>
          <w:sz w:val="24"/>
          <w:szCs w:val="24"/>
          <w:rtl w:val="0"/>
        </w:rPr>
        <w:t xml:space="preserve"> Report approved with the striking of the sentence concerning “Out of District Patrons” from the Director's Report.  Approved by all. (Feldman, Cole)</w:t>
      </w:r>
    </w:p>
    <w:p w:rsidR="00000000" w:rsidDel="00000000" w:rsidP="00000000" w:rsidRDefault="00000000" w:rsidRPr="00000000" w14:paraId="0000000B">
      <w:pPr>
        <w:rPr>
          <w:sz w:val="16"/>
          <w:szCs w:val="16"/>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Treasurer's Report- </w:t>
      </w:r>
      <w:r w:rsidDel="00000000" w:rsidR="00000000" w:rsidRPr="00000000">
        <w:rPr>
          <w:sz w:val="24"/>
          <w:szCs w:val="24"/>
          <w:rtl w:val="0"/>
        </w:rPr>
        <w:t xml:space="preserve">Mike Feldman provided  detailed reports of all accounts and expenditures.  Treasurer’s Report unanimously approved. (Cole, Doherty) </w:t>
      </w:r>
    </w:p>
    <w:p w:rsidR="00000000" w:rsidDel="00000000" w:rsidP="00000000" w:rsidRDefault="00000000" w:rsidRPr="00000000" w14:paraId="0000000D">
      <w:pPr>
        <w:rPr>
          <w:sz w:val="16"/>
          <w:szCs w:val="16"/>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Director's Report:  </w:t>
      </w:r>
      <w:r w:rsidDel="00000000" w:rsidR="00000000" w:rsidRPr="00000000">
        <w:rPr>
          <w:sz w:val="24"/>
          <w:szCs w:val="24"/>
          <w:rtl w:val="0"/>
        </w:rPr>
        <w:t xml:space="preserve">Alisha Rivera-Holmes reported the stats of library usage.  She began First Aid and will take AED (Automated External Defibrillator) training.  The Library's Summer Reading Program is underway.  The library will host some students during the NCS Summer Rec. Program.  Plans are in the works for a Lego Club and a Garden Club.  Director's Report approved unanimously. (Junquera, Doherty)</w:t>
      </w:r>
    </w:p>
    <w:p w:rsidR="00000000" w:rsidDel="00000000" w:rsidP="00000000" w:rsidRDefault="00000000" w:rsidRPr="00000000" w14:paraId="0000000F">
      <w:pPr>
        <w:rPr>
          <w:sz w:val="24"/>
          <w:szCs w:val="24"/>
        </w:rPr>
      </w:pPr>
      <w:r w:rsidDel="00000000" w:rsidR="00000000" w:rsidRPr="00000000">
        <w:rPr>
          <w:sz w:val="24"/>
          <w:szCs w:val="24"/>
          <w:rtl w:val="0"/>
        </w:rPr>
        <w:t xml:space="preserve">Motion made by Feldman to enter Executive Session, seconded by Cole with all voting aye.  Entered Executive Session at 6:51 pm.  Motion made to exit Executive Session at 7:12pm with all agreeing.  (Feldman, Cole) </w:t>
      </w:r>
    </w:p>
    <w:p w:rsidR="00000000" w:rsidDel="00000000" w:rsidP="00000000" w:rsidRDefault="00000000" w:rsidRPr="00000000" w14:paraId="00000010">
      <w:pPr>
        <w:rPr>
          <w:sz w:val="16"/>
          <w:szCs w:val="16"/>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We have a motion to accept the SOW (Statement of Works) from Mark Bolebruch of On the Mark Accounting, Inc.  with the stipulation that a clause be added stating that all financial data be returned to Northville Public Library in the event of a separation of services.</w:t>
      </w:r>
    </w:p>
    <w:p w:rsidR="00000000" w:rsidDel="00000000" w:rsidP="00000000" w:rsidRDefault="00000000" w:rsidRPr="00000000" w14:paraId="00000012">
      <w:pPr>
        <w:rPr>
          <w:sz w:val="24"/>
          <w:szCs w:val="24"/>
        </w:rPr>
      </w:pPr>
      <w:r w:rsidDel="00000000" w:rsidR="00000000" w:rsidRPr="00000000">
        <w:rPr>
          <w:sz w:val="24"/>
          <w:szCs w:val="24"/>
          <w:rtl w:val="0"/>
        </w:rPr>
        <w:t xml:space="preserve"> (Cole, Feldman) with all voting Aye.</w:t>
      </w:r>
    </w:p>
    <w:p w:rsidR="00000000" w:rsidDel="00000000" w:rsidP="00000000" w:rsidRDefault="00000000" w:rsidRPr="00000000" w14:paraId="00000013">
      <w:pPr>
        <w:rPr>
          <w:sz w:val="16"/>
          <w:szCs w:val="16"/>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Building and Grounds:</w:t>
      </w:r>
      <w:r w:rsidDel="00000000" w:rsidR="00000000" w:rsidRPr="00000000">
        <w:rPr>
          <w:sz w:val="24"/>
          <w:szCs w:val="24"/>
          <w:rtl w:val="0"/>
        </w:rPr>
        <w:t xml:space="preserve">  Letter accepting the construction  RFP was mailed out.</w:t>
      </w:r>
    </w:p>
    <w:p w:rsidR="00000000" w:rsidDel="00000000" w:rsidP="00000000" w:rsidRDefault="00000000" w:rsidRPr="00000000" w14:paraId="00000015">
      <w:pPr>
        <w:rPr>
          <w:sz w:val="24"/>
          <w:szCs w:val="24"/>
        </w:rPr>
      </w:pPr>
      <w:r w:rsidDel="00000000" w:rsidR="00000000" w:rsidRPr="00000000">
        <w:rPr>
          <w:sz w:val="24"/>
          <w:szCs w:val="24"/>
          <w:rtl w:val="0"/>
        </w:rPr>
        <w:t xml:space="preserve">Rick Richardson, the Northville Chief of Police, met with Rivera-Holmes and some trustees regarding the security of the library building along with the safety of patrons.</w:t>
      </w:r>
    </w:p>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New Business:</w:t>
      </w:r>
      <w:r w:rsidDel="00000000" w:rsidR="00000000" w:rsidRPr="00000000">
        <w:rPr>
          <w:sz w:val="24"/>
          <w:szCs w:val="24"/>
          <w:rtl w:val="0"/>
        </w:rPr>
        <w:t xml:space="preserve">  Mike Feldman made a motion that any out-of-district patrons be allowed to have a NPL card for a donation of $5 with the Foundation covering the fee for anyone unable to pay.  The motion was seconded by Cole with all voting Aye.</w:t>
      </w:r>
    </w:p>
    <w:p w:rsidR="00000000" w:rsidDel="00000000" w:rsidP="00000000" w:rsidRDefault="00000000" w:rsidRPr="00000000" w14:paraId="00000018">
      <w:pPr>
        <w:rPr>
          <w:sz w:val="16"/>
          <w:szCs w:val="16"/>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b w:val="1"/>
          <w:sz w:val="24"/>
          <w:szCs w:val="24"/>
          <w:rtl w:val="0"/>
        </w:rPr>
        <w:t xml:space="preserve">Friends:  </w:t>
      </w:r>
      <w:r w:rsidDel="00000000" w:rsidR="00000000" w:rsidRPr="00000000">
        <w:rPr>
          <w:sz w:val="24"/>
          <w:szCs w:val="24"/>
          <w:rtl w:val="0"/>
        </w:rPr>
        <w:t xml:space="preserve">The Annual Book Sale will be July 4th-6th.  The Ice Cream Social will be held</w:t>
      </w:r>
    </w:p>
    <w:p w:rsidR="00000000" w:rsidDel="00000000" w:rsidP="00000000" w:rsidRDefault="00000000" w:rsidRPr="00000000" w14:paraId="0000001A">
      <w:pPr>
        <w:rPr>
          <w:sz w:val="24"/>
          <w:szCs w:val="24"/>
        </w:rPr>
      </w:pPr>
      <w:r w:rsidDel="00000000" w:rsidR="00000000" w:rsidRPr="00000000">
        <w:rPr>
          <w:sz w:val="24"/>
          <w:szCs w:val="24"/>
          <w:rtl w:val="0"/>
        </w:rPr>
        <w:t xml:space="preserve">July 27th.</w:t>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Next Meeting: Tuesday, July 16th, 2024, 6:30pm</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Adjourned: 7:32 pm</w:t>
      </w:r>
    </w:p>
    <w:p w:rsidR="00000000" w:rsidDel="00000000" w:rsidP="00000000" w:rsidRDefault="00000000" w:rsidRPr="00000000" w14:paraId="0000001D">
      <w:pPr>
        <w:rPr>
          <w:sz w:val="24"/>
          <w:szCs w:val="24"/>
        </w:rPr>
      </w:pPr>
      <w:r w:rsidDel="00000000" w:rsidR="00000000" w:rsidRPr="00000000">
        <w:rPr>
          <w:b w:val="1"/>
          <w:sz w:val="24"/>
          <w:szCs w:val="24"/>
          <w:rtl w:val="0"/>
        </w:rPr>
        <w:t xml:space="preserve">Respectfully submitted, Beth Junquera(secretary)</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